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bookmarkStart w:id="0" w:name="_GoBack"/>
      <w:r w:rsidRPr="0034749E">
        <w:rPr>
          <w:rFonts w:ascii="Times New Roman" w:eastAsia="Times New Roman" w:hAnsi="Times New Roman" w:cs="Times New Roman"/>
          <w:color w:val="333332"/>
          <w:spacing w:val="-5"/>
          <w:sz w:val="48"/>
          <w:szCs w:val="48"/>
          <w:lang w:eastAsia="ru-RU"/>
        </w:rPr>
        <w:t>"Ранняя логопедическая помощь детям с задержкой речевого развития"</w:t>
      </w:r>
    </w:p>
    <w:bookmarkEnd w:id="0"/>
    <w:p w:rsidR="0034749E" w:rsidRPr="0034749E" w:rsidRDefault="0034749E" w:rsidP="0034749E">
      <w:pPr>
        <w:spacing w:after="251" w:line="502" w:lineRule="atLeast"/>
        <w:jc w:val="center"/>
        <w:outlineLvl w:val="0"/>
        <w:rPr>
          <w:rFonts w:ascii="Times New Roman" w:eastAsia="Times New Roman" w:hAnsi="Times New Roman" w:cs="Times New Roman"/>
          <w:color w:val="4D0F30"/>
          <w:spacing w:val="-5"/>
          <w:kern w:val="36"/>
          <w:sz w:val="60"/>
          <w:szCs w:val="60"/>
          <w:lang w:eastAsia="ru-RU"/>
        </w:rPr>
      </w:pPr>
      <w:r w:rsidRPr="0034749E">
        <w:rPr>
          <w:rFonts w:ascii="Times New Roman" w:eastAsia="Times New Roman" w:hAnsi="Times New Roman" w:cs="Times New Roman"/>
          <w:color w:val="4D0F30"/>
          <w:spacing w:val="-5"/>
          <w:kern w:val="36"/>
          <w:sz w:val="48"/>
          <w:szCs w:val="48"/>
          <w:lang w:eastAsia="ru-RU"/>
        </w:rPr>
        <w:t> 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 В ситуации, когда у малыша 1,5–2,5 лет отсутствует активная речь, перед родителями и педагогами встает вопрос: необходимо ли немедленно начинать специальные логопедические занятия или стоит подождать? Родители обычно сравнивают речь ребенка с уровнем развития речи его сверстников. И, безусловно, их начинает беспокоить тот факт, что ребенок отстает в речевом развитии. Однако на бытовом уровне существуют представления о том, что «мальчики вообще начинают говорить позже» или «бывает, что молчит, молчит, а потом заговорит», и т. п.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  Часто и логопеды в поликлинике советуют немного подождать. Объяснить это можно тем, что занятия с малышами требуют особого подхода, не каждый специалист обладает необходимыми знаниями, опытом, а также желанием заниматься с маленькими детьми. Гораздо легче проводить занятия с ребенком 4,5–5 лет, поведение которого уже в достаточной степени произвольно.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  На взгляд многих педагогов практиков, в случае отсутствия активной речи у малыша 1,5–3 лет необходимо организовать консультацию у грамотных специалистов – невролога или психоневролога, логопеда, психолога, дефектолога. Наблюдения специалистов и объективные данные медицинских исследований позволяют уточнить характер нарушения и степень его сложности. В результате такого обследования становится возможным организовать адекватную помощь ребенку.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noProof/>
          <w:color w:val="333332"/>
          <w:spacing w:val="-5"/>
          <w:sz w:val="30"/>
          <w:szCs w:val="30"/>
          <w:lang w:eastAsia="ru-RU"/>
        </w:rPr>
        <w:drawing>
          <wp:inline distT="0" distB="0" distL="0" distR="0" wp14:anchorId="665B4EAD" wp14:editId="57E625E7">
            <wp:extent cx="3384550" cy="1352550"/>
            <wp:effectExtent l="0" t="0" r="6350" b="0"/>
            <wp:docPr id="1" name="cc-m-textwithimage-image-7586129456" descr="https://image.jimcdn.com/app/cms/image/transf/none/path/s26ba717dc040b3d0/image/if8c0012ed62d05b2/version/151634372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586129456" descr="https://image.jimcdn.com/app/cms/image/transf/none/path/s26ba717dc040b3d0/image/if8c0012ed62d05b2/version/1516343720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На этой стадии может возникнуть заключение задержка речевого развития.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     Задержка речевого развития – более позднее в сравнении с возрастной нормой овладение устной речью детьми младше 3-х лет. Задержка речевого развития (ЗРР)  характеризуется качественным и количественным недоразвитием словарного запаса, 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несформированностью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экспрессивной речи, отсутствием у ребенка фразовой речи к 2 годам и связной речи к 3 годам. Коррекционная работа при задержке речевого развития должна включать психолого-педагогическую и медицинскую помощь.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Проявления задержки речевого развития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lastRenderedPageBreak/>
        <w:t>      Для правильного понимания того, какие признаки свидетельствуют о задержке речевого развития, необходимо знать основные этапы и условные нормы речевого развития детей раннего возраста.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      Первый год жизни – это подготовительный (предречевой) период, в течение которого ребенок проходит этапы 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гуления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(с 1,5-2 мес.), лепета (с 4-5 мес.), 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лепетных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слов (с 7-8,5 мес.), первых слов (в 9-10 мес. у девочек, 11-12 мес. у мальчиков).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 В норме в 1 год в активном словаре ребенка имеется примерно 10 слов, состоящих из повторяющихся открытых слогов (</w:t>
      </w:r>
      <w:proofErr w:type="spellStart"/>
      <w:proofErr w:type="gram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ма-ма</w:t>
      </w:r>
      <w:proofErr w:type="spellEnd"/>
      <w:proofErr w:type="gram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, па-па, ба-ба, 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дя-дя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и т.д.); в пассивном словаре - около 200 слов (обычно названия повседневных предметов и действий). До определенного времени пассивный словарь (количество слов, значение которых ребенок понимает) намного превышает активный словарь (число произносимых слов). Примерно в 1,6 – 1,8 мес. начинается так называемый «лексический взрыв», когда слова из пассивного словаря ребенка резко вливаются в активный словарный запас. У некоторых детей период пассивной речи может затягиваться до 2-х лет, однако в целом их речевое и психическое развитие протекает нормально. Переход к активной речи у таких детей нередко происходит внезапно и вскоре они не только догоняют рано заговоривших сверстников, но и перегоняют их в речевом развитии.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   Исследователи полагают, что переход к фразовой речи возможен, когда в активном словаре ребенка имеется не менее 40 – 60 слов. Поэтому к 2 годам в речи ребенка появляются простые двухсловные предложения, а активный словарь вырастает до 50-100 слов. К 2,5 годам ребенок начинает строить развернутые предложения из 3-4 слов. В период с 3-х до 4-х лет ребенок усваивает некоторые грамматические формы, говорит предложениями, объединенными по смыслу (формируется связная речь); активно использует местоимения, прилагательные, наречия; овладевает грамматическими категориями (изменением слов по числам и родам). Словарный запас возрастает от 500-800 слов в 3 года до 1000-1500 слов в 4 года.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      ). Согласные [</w:t>
      </w:r>
      <w:proofErr w:type="gram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р</w:t>
      </w:r>
      <w:proofErr w:type="gram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], [р’], [л] отсутствуют или заменяются звуками [л'], [й]: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ыба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(рыба),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гия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(гиря),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ябоко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(яблоко),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двель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(дверь),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голюби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(голуби),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мей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(мел).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зайкаВ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речи ребенка третьего года жизни должны появиться звуки [с’], [л’], [й’], а также, [г], [х], [к], [м], [п], [б], [н], [в], [ф], [д], [т] (и их мягкие пары), все гласные. Однако произношение многих звуков еще далеко от совершенства, что на данном возрастном этапе является характерным для детской речи, так как подвижность мышц языка и губ еще недостаточно развита. Многие трудные звуки ребенок заменяет более легкими для произношения. Так, шипящие звуки ([ш], [ж], [</w:t>
      </w:r>
      <w:proofErr w:type="gram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ч</w:t>
      </w:r>
      <w:proofErr w:type="gram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’], [щ’]) малыш нередко заменяет мягкими свистящими: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сяпка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(шапка),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зюк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(жук),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цяйник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(чайник),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сенок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(щенок). Иногда вместо звука [</w:t>
      </w:r>
      <w:proofErr w:type="gram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ч</w:t>
      </w:r>
      <w:proofErr w:type="gram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’] </w:t>
      </w: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lastRenderedPageBreak/>
        <w:t>ребенок может произносить [т’]: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тясы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(часы). Некоторые дети в этом возрасте заменяют шипящие звуки твердыми свистящими: «сапка» вместо шапка; твердые свистящи</w:t>
      </w:r>
      <w:proofErr w:type="gram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е-</w:t>
      </w:r>
      <w:proofErr w:type="gram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мягкими свистящими: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сянки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(санки), «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зяйка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» (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noProof/>
          <w:color w:val="333332"/>
          <w:spacing w:val="-5"/>
          <w:sz w:val="30"/>
          <w:szCs w:val="30"/>
          <w:lang w:eastAsia="ru-RU"/>
        </w:rPr>
        <w:drawing>
          <wp:inline distT="0" distB="0" distL="0" distR="0" wp14:anchorId="08DE5B15" wp14:editId="5558D73F">
            <wp:extent cx="2952750" cy="3079750"/>
            <wp:effectExtent l="0" t="0" r="0" b="6350"/>
            <wp:docPr id="2" name="cc-m-textwithimage-image-7586130356" descr="https://image.jimcdn.com/app/cms/image/transf/none/path/s26ba717dc040b3d0/image/ic060af7c5984e52d/version/15163437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586130356" descr="https://image.jimcdn.com/app/cms/image/transf/none/path/s26ba717dc040b3d0/image/ic060af7c5984e52d/version/1516343755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     Специалисты допускают отклонение нормативных рамок в сроках речевого развития на 2-3 месяца у девочек, и на 4-5 месяцев у мальчиков.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Признаками задержки речевого развития могут являться: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аномальное протекание доречевого периода (малая активность </w:t>
      </w:r>
      <w:proofErr w:type="spellStart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гуления</w:t>
      </w:r>
      <w:proofErr w:type="spellEnd"/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 xml:space="preserve"> и лепета, беззвучность, однотипные вокализации)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отсутствие реакции на звук, речь у ребенка в возрасте 1 года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невозможность в 1,5-2 года на слух выполнить простое задание (действие, показ и т. д.)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отсутствие самостоятельных слов в возрасте 2-х лет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неспособность соединения слов в простые фразы в возрасте 2,5-3-х лет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полное отсутствие собственной речи в 3 года (ребенок употребляет в речи только заученные фразы из книжек, мультфильмов и пр.)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преимущественное использование ребенком неречевых средств коммуникации (мимики, жестов) и др.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Прогноз и профилактика задержки речевого развития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    Чем раньше начаты развивающие занятия с ребенком, тем быстрее и успешнее будет результат. Обычно при устранении предрасполагающих причин и грамотно организованной работе уже к старшему дошкольному возрасту дети с задержкой речевого развития догоняют своих сверстников. Эффективность коррекции зависит не только от участия врачей и педагогов, но и усилий родителей, соблюдения ими единых речевых требований и рекомендаций специалистов.</w:t>
      </w:r>
    </w:p>
    <w:p w:rsidR="0034749E" w:rsidRPr="0034749E" w:rsidRDefault="0034749E" w:rsidP="0034749E">
      <w:pPr>
        <w:spacing w:after="0" w:line="300" w:lineRule="atLeast"/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</w:pPr>
      <w:r w:rsidRPr="0034749E">
        <w:rPr>
          <w:rFonts w:ascii="Times New Roman" w:eastAsia="Times New Roman" w:hAnsi="Times New Roman" w:cs="Times New Roman"/>
          <w:color w:val="333332"/>
          <w:spacing w:val="-5"/>
          <w:sz w:val="30"/>
          <w:szCs w:val="30"/>
          <w:lang w:eastAsia="ru-RU"/>
        </w:rPr>
        <w:t> </w:t>
      </w:r>
    </w:p>
    <w:p w:rsidR="00047DB7" w:rsidRDefault="00047DB7"/>
    <w:sectPr w:rsidR="0004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9E"/>
    <w:rsid w:val="00047DB7"/>
    <w:rsid w:val="003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1</cp:revision>
  <dcterms:created xsi:type="dcterms:W3CDTF">2018-02-15T11:53:00Z</dcterms:created>
  <dcterms:modified xsi:type="dcterms:W3CDTF">2018-02-15T11:55:00Z</dcterms:modified>
</cp:coreProperties>
</file>